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DE1" w:rsidRPr="003A2EF8" w:rsidRDefault="00934DE1" w:rsidP="00934DE1">
      <w:pPr>
        <w:pStyle w:val="a3"/>
        <w:tabs>
          <w:tab w:val="center" w:pos="3969"/>
        </w:tabs>
        <w:jc w:val="center"/>
        <w:rPr>
          <w:b/>
          <w:spacing w:val="10"/>
          <w:sz w:val="56"/>
          <w:szCs w:val="56"/>
        </w:rPr>
      </w:pPr>
      <w:bookmarkStart w:id="0" w:name="_Toc181526221"/>
      <w:r>
        <w:rPr>
          <w:noProof/>
          <w:szCs w:val="26"/>
        </w:rPr>
        <w:drawing>
          <wp:inline distT="0" distB="0" distL="0" distR="0" wp14:anchorId="53582D97" wp14:editId="78D9E5AD">
            <wp:extent cx="533400" cy="571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4DE1" w:rsidRPr="00B5415B" w:rsidRDefault="00934DE1" w:rsidP="00934DE1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 w:rsidRPr="00B5415B">
        <w:rPr>
          <w:b/>
          <w:spacing w:val="10"/>
          <w:sz w:val="42"/>
          <w:szCs w:val="42"/>
        </w:rPr>
        <w:t xml:space="preserve">Собрание депутатов  </w:t>
      </w:r>
    </w:p>
    <w:p w:rsidR="00934DE1" w:rsidRPr="00B5415B" w:rsidRDefault="00934DE1" w:rsidP="00934DE1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proofErr w:type="gramStart"/>
      <w:r w:rsidRPr="00B5415B">
        <w:rPr>
          <w:b/>
          <w:spacing w:val="10"/>
          <w:sz w:val="42"/>
          <w:szCs w:val="42"/>
        </w:rPr>
        <w:t>Катав–Ивановского</w:t>
      </w:r>
      <w:proofErr w:type="gramEnd"/>
      <w:r w:rsidRPr="00B5415B">
        <w:rPr>
          <w:b/>
          <w:spacing w:val="10"/>
          <w:sz w:val="42"/>
          <w:szCs w:val="42"/>
        </w:rPr>
        <w:t xml:space="preserve"> муниципального района</w:t>
      </w:r>
    </w:p>
    <w:p w:rsidR="00934DE1" w:rsidRPr="00B5415B" w:rsidRDefault="00934DE1" w:rsidP="00934DE1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 w:rsidRPr="00B5415B">
        <w:rPr>
          <w:noProof/>
          <w:sz w:val="42"/>
          <w:szCs w:val="42"/>
        </w:rPr>
        <w:pict>
          <v:line id="Line 2" o:spid="_x0000_s1027" style="position:absolute;left:0;text-align:left;z-index:251659264;visibility:visible" from="0,35.2pt" to="531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" strokeweight="3pt">
            <v:stroke linestyle="thinThin"/>
          </v:line>
        </w:pict>
      </w:r>
      <w:r w:rsidRPr="00B5415B">
        <w:rPr>
          <w:b/>
          <w:caps/>
          <w:spacing w:val="50"/>
          <w:sz w:val="42"/>
          <w:szCs w:val="42"/>
        </w:rPr>
        <w:t>РЕШЕНИЕ</w:t>
      </w:r>
    </w:p>
    <w:p w:rsidR="00934DE1" w:rsidRPr="00B5415B" w:rsidRDefault="00934DE1" w:rsidP="00934DE1">
      <w:pPr>
        <w:pStyle w:val="a3"/>
      </w:pPr>
    </w:p>
    <w:p w:rsidR="00934DE1" w:rsidRPr="00DC337B" w:rsidRDefault="00934DE1" w:rsidP="00934DE1">
      <w:pPr>
        <w:pStyle w:val="a3"/>
        <w:tabs>
          <w:tab w:val="left" w:pos="4680"/>
        </w:tabs>
        <w:ind w:right="5220"/>
        <w:jc w:val="both"/>
        <w:rPr>
          <w:szCs w:val="26"/>
        </w:rPr>
      </w:pPr>
      <w:r>
        <w:rPr>
          <w:szCs w:val="26"/>
        </w:rPr>
        <w:t>«24</w:t>
      </w:r>
      <w:r w:rsidRPr="00D60F9D">
        <w:rPr>
          <w:szCs w:val="26"/>
        </w:rPr>
        <w:t xml:space="preserve">»  </w:t>
      </w:r>
      <w:r>
        <w:rPr>
          <w:szCs w:val="26"/>
        </w:rPr>
        <w:t xml:space="preserve">декабря  </w:t>
      </w:r>
      <w:r w:rsidRPr="00D60F9D">
        <w:rPr>
          <w:szCs w:val="26"/>
        </w:rPr>
        <w:t xml:space="preserve">  201</w:t>
      </w:r>
      <w:r>
        <w:rPr>
          <w:szCs w:val="26"/>
        </w:rPr>
        <w:t>5</w:t>
      </w:r>
      <w:r w:rsidRPr="00D60F9D">
        <w:rPr>
          <w:szCs w:val="26"/>
        </w:rPr>
        <w:t xml:space="preserve"> года</w:t>
      </w:r>
      <w:r w:rsidRPr="00D60F9D">
        <w:rPr>
          <w:szCs w:val="26"/>
        </w:rPr>
        <w:tab/>
      </w:r>
      <w:r w:rsidRPr="00D60F9D">
        <w:rPr>
          <w:szCs w:val="26"/>
        </w:rPr>
        <w:tab/>
      </w:r>
      <w:r w:rsidRPr="003E2C4C">
        <w:rPr>
          <w:szCs w:val="26"/>
        </w:rPr>
        <w:t xml:space="preserve">                                  </w:t>
      </w:r>
      <w:r>
        <w:rPr>
          <w:szCs w:val="26"/>
        </w:rPr>
        <w:t xml:space="preserve">                        </w:t>
      </w:r>
      <w:bookmarkStart w:id="1" w:name="_GoBack"/>
      <w:bookmarkEnd w:id="1"/>
      <w:r w:rsidRPr="003E2C4C">
        <w:rPr>
          <w:szCs w:val="26"/>
        </w:rPr>
        <w:t xml:space="preserve"> </w:t>
      </w:r>
      <w:r w:rsidRPr="003E2C4C">
        <w:rPr>
          <w:szCs w:val="26"/>
          <w:u w:val="single"/>
        </w:rPr>
        <w:t xml:space="preserve">№ </w:t>
      </w:r>
      <w:r>
        <w:rPr>
          <w:szCs w:val="26"/>
          <w:u w:val="single"/>
        </w:rPr>
        <w:t>34</w:t>
      </w:r>
    </w:p>
    <w:p w:rsidR="00FC6238" w:rsidRDefault="00FC6238" w:rsidP="00FC6238">
      <w:pPr>
        <w:ind w:right="4315"/>
        <w:jc w:val="both"/>
        <w:rPr>
          <w:sz w:val="28"/>
          <w:szCs w:val="28"/>
        </w:rPr>
      </w:pPr>
    </w:p>
    <w:p w:rsidR="00FC6238" w:rsidRPr="00934DE1" w:rsidRDefault="00FC6238" w:rsidP="00FC6238">
      <w:pPr>
        <w:ind w:right="4315"/>
        <w:jc w:val="both"/>
        <w:rPr>
          <w:sz w:val="26"/>
          <w:szCs w:val="26"/>
        </w:rPr>
      </w:pPr>
      <w:r w:rsidRPr="00934DE1">
        <w:rPr>
          <w:sz w:val="26"/>
          <w:szCs w:val="26"/>
        </w:rPr>
        <w:t xml:space="preserve">О внесении изменений в Положение о                               </w:t>
      </w:r>
    </w:p>
    <w:p w:rsidR="00FC6238" w:rsidRPr="000F67BC" w:rsidRDefault="00FC6238" w:rsidP="00FC6238">
      <w:pPr>
        <w:ind w:right="3946"/>
        <w:rPr>
          <w:sz w:val="28"/>
          <w:szCs w:val="28"/>
        </w:rPr>
      </w:pPr>
      <w:r w:rsidRPr="00934DE1">
        <w:rPr>
          <w:sz w:val="26"/>
          <w:szCs w:val="26"/>
        </w:rPr>
        <w:t xml:space="preserve">бюджетном </w:t>
      </w:r>
      <w:proofErr w:type="gramStart"/>
      <w:r w:rsidRPr="00934DE1">
        <w:rPr>
          <w:sz w:val="26"/>
          <w:szCs w:val="26"/>
        </w:rPr>
        <w:t>процессе</w:t>
      </w:r>
      <w:proofErr w:type="gramEnd"/>
      <w:r w:rsidRPr="00934DE1">
        <w:rPr>
          <w:sz w:val="26"/>
          <w:szCs w:val="26"/>
        </w:rPr>
        <w:t xml:space="preserve"> в Катав-Ивановском муниципальном районе</w:t>
      </w:r>
      <w:r>
        <w:rPr>
          <w:sz w:val="28"/>
          <w:szCs w:val="28"/>
        </w:rPr>
        <w:t xml:space="preserve"> </w:t>
      </w:r>
    </w:p>
    <w:p w:rsidR="00FC6238" w:rsidRPr="000F67BC" w:rsidRDefault="00FC6238" w:rsidP="00FC6238">
      <w:pPr>
        <w:jc w:val="both"/>
        <w:rPr>
          <w:sz w:val="28"/>
          <w:szCs w:val="28"/>
        </w:rPr>
      </w:pPr>
    </w:p>
    <w:p w:rsidR="00FC6238" w:rsidRPr="000F67BC" w:rsidRDefault="00FC6238" w:rsidP="00FC6238">
      <w:pPr>
        <w:jc w:val="both"/>
        <w:rPr>
          <w:sz w:val="28"/>
          <w:szCs w:val="28"/>
        </w:rPr>
      </w:pPr>
    </w:p>
    <w:p w:rsidR="00FC6238" w:rsidRPr="00934DE1" w:rsidRDefault="00FC6238" w:rsidP="00934DE1">
      <w:pPr>
        <w:spacing w:line="276" w:lineRule="auto"/>
        <w:ind w:firstLine="567"/>
        <w:jc w:val="both"/>
        <w:rPr>
          <w:sz w:val="26"/>
          <w:szCs w:val="26"/>
        </w:rPr>
      </w:pPr>
      <w:r w:rsidRPr="00934DE1">
        <w:rPr>
          <w:sz w:val="26"/>
          <w:szCs w:val="26"/>
        </w:rPr>
        <w:t>В соответствии с Бюджетным кодексом Российской Федерации, Федеральным законом от 6 октября 2003 года №131 «Об общих принципах организации местного самоуправления в Российской Федерации», Уставом</w:t>
      </w:r>
      <w:proofErr w:type="gramStart"/>
      <w:r w:rsidRPr="00934DE1">
        <w:rPr>
          <w:sz w:val="26"/>
          <w:szCs w:val="26"/>
        </w:rPr>
        <w:t xml:space="preserve"> К</w:t>
      </w:r>
      <w:proofErr w:type="gramEnd"/>
      <w:r w:rsidRPr="00934DE1">
        <w:rPr>
          <w:sz w:val="26"/>
          <w:szCs w:val="26"/>
        </w:rPr>
        <w:t>атав – Ивановского муниципального района, Собрание депутатов               Катав – Ивановского муниципального района</w:t>
      </w:r>
    </w:p>
    <w:p w:rsidR="00FC6238" w:rsidRPr="00934DE1" w:rsidRDefault="00FC6238" w:rsidP="00934DE1">
      <w:pPr>
        <w:spacing w:line="276" w:lineRule="auto"/>
        <w:jc w:val="both"/>
        <w:rPr>
          <w:sz w:val="26"/>
          <w:szCs w:val="26"/>
        </w:rPr>
      </w:pPr>
      <w:r w:rsidRPr="00934DE1">
        <w:rPr>
          <w:sz w:val="26"/>
          <w:szCs w:val="26"/>
        </w:rPr>
        <w:t>РЕШАЕТ:</w:t>
      </w:r>
    </w:p>
    <w:p w:rsidR="00FC6238" w:rsidRPr="000F67BC" w:rsidRDefault="00FC6238" w:rsidP="00FC6238">
      <w:pPr>
        <w:jc w:val="both"/>
        <w:rPr>
          <w:sz w:val="28"/>
          <w:szCs w:val="28"/>
        </w:rPr>
      </w:pPr>
    </w:p>
    <w:p w:rsidR="00FC6238" w:rsidRPr="00934DE1" w:rsidRDefault="00FC6238" w:rsidP="00934DE1">
      <w:pPr>
        <w:spacing w:line="276" w:lineRule="auto"/>
        <w:ind w:right="-23" w:firstLine="567"/>
        <w:jc w:val="both"/>
        <w:rPr>
          <w:sz w:val="26"/>
          <w:szCs w:val="26"/>
        </w:rPr>
      </w:pPr>
      <w:r w:rsidRPr="00934DE1">
        <w:rPr>
          <w:sz w:val="26"/>
          <w:szCs w:val="26"/>
        </w:rPr>
        <w:t xml:space="preserve">1. Внести в Положение о бюджетном процессе </w:t>
      </w:r>
      <w:proofErr w:type="gramStart"/>
      <w:r w:rsidRPr="00934DE1">
        <w:rPr>
          <w:sz w:val="26"/>
          <w:szCs w:val="26"/>
        </w:rPr>
        <w:t>в</w:t>
      </w:r>
      <w:proofErr w:type="gramEnd"/>
      <w:r w:rsidRPr="00934DE1">
        <w:rPr>
          <w:sz w:val="26"/>
          <w:szCs w:val="26"/>
        </w:rPr>
        <w:t xml:space="preserve"> </w:t>
      </w:r>
      <w:proofErr w:type="gramStart"/>
      <w:r w:rsidRPr="00934DE1">
        <w:rPr>
          <w:sz w:val="26"/>
          <w:szCs w:val="26"/>
        </w:rPr>
        <w:t>Катав-Ивановском</w:t>
      </w:r>
      <w:proofErr w:type="gramEnd"/>
      <w:r w:rsidRPr="00934DE1">
        <w:rPr>
          <w:sz w:val="26"/>
          <w:szCs w:val="26"/>
        </w:rPr>
        <w:t xml:space="preserve"> муниципальном районе, утвержденное  Решением Собрания  депутатов Катав-Ивановского муниципального района от 21.11.2007 № 543 </w:t>
      </w:r>
      <w:r w:rsidR="00934DE1" w:rsidRPr="00934DE1">
        <w:rPr>
          <w:sz w:val="26"/>
          <w:szCs w:val="26"/>
        </w:rPr>
        <w:t>изменения согласно приложению.</w:t>
      </w:r>
    </w:p>
    <w:bookmarkEnd w:id="0"/>
    <w:p w:rsidR="00FC6238" w:rsidRPr="00934DE1" w:rsidRDefault="00FC6238" w:rsidP="00934DE1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934DE1">
        <w:rPr>
          <w:sz w:val="26"/>
          <w:szCs w:val="26"/>
        </w:rPr>
        <w:t xml:space="preserve">2. Настоящее решение вступает в силу со дня его официального опубликования в газете «Авангард». </w:t>
      </w:r>
    </w:p>
    <w:p w:rsidR="00FC6238" w:rsidRPr="00934DE1" w:rsidRDefault="00FC6238" w:rsidP="00934DE1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</w:p>
    <w:p w:rsidR="00FC6238" w:rsidRPr="00FC6238" w:rsidRDefault="00FC6238" w:rsidP="00FC623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C6238" w:rsidRPr="00FC6238" w:rsidRDefault="00FC6238" w:rsidP="00FC623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C6238" w:rsidRPr="00FC6238" w:rsidRDefault="00FC6238" w:rsidP="00FC623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C6238" w:rsidRPr="00FC6238" w:rsidRDefault="00FC6238" w:rsidP="00FC623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C6238" w:rsidRPr="00934DE1" w:rsidRDefault="00FC6238" w:rsidP="00FC6238">
      <w:pPr>
        <w:jc w:val="both"/>
        <w:rPr>
          <w:sz w:val="26"/>
          <w:szCs w:val="26"/>
        </w:rPr>
      </w:pPr>
      <w:r w:rsidRPr="00934DE1">
        <w:rPr>
          <w:sz w:val="26"/>
          <w:szCs w:val="26"/>
        </w:rPr>
        <w:t>Председатель Собрания депутатов</w:t>
      </w:r>
    </w:p>
    <w:p w:rsidR="00FC6238" w:rsidRPr="00934DE1" w:rsidRDefault="00FC6238" w:rsidP="00FC6238">
      <w:pPr>
        <w:jc w:val="both"/>
        <w:rPr>
          <w:sz w:val="26"/>
          <w:szCs w:val="26"/>
        </w:rPr>
      </w:pPr>
      <w:proofErr w:type="gramStart"/>
      <w:r w:rsidRPr="00934DE1">
        <w:rPr>
          <w:sz w:val="26"/>
          <w:szCs w:val="26"/>
        </w:rPr>
        <w:t>Катав-Ивановского</w:t>
      </w:r>
      <w:proofErr w:type="gramEnd"/>
      <w:r w:rsidRPr="00934DE1">
        <w:rPr>
          <w:sz w:val="26"/>
          <w:szCs w:val="26"/>
        </w:rPr>
        <w:t xml:space="preserve"> муниципального района                                </w:t>
      </w:r>
      <w:r w:rsidR="00934DE1">
        <w:rPr>
          <w:sz w:val="26"/>
          <w:szCs w:val="26"/>
        </w:rPr>
        <w:t xml:space="preserve">          </w:t>
      </w:r>
      <w:r w:rsidRPr="00934DE1">
        <w:rPr>
          <w:sz w:val="26"/>
          <w:szCs w:val="26"/>
        </w:rPr>
        <w:t>Н.В. Рудаков</w:t>
      </w:r>
    </w:p>
    <w:p w:rsidR="00934DE1" w:rsidRPr="00934DE1" w:rsidRDefault="00934DE1" w:rsidP="00FC6238">
      <w:pPr>
        <w:jc w:val="both"/>
        <w:rPr>
          <w:sz w:val="26"/>
          <w:szCs w:val="26"/>
        </w:rPr>
      </w:pPr>
    </w:p>
    <w:p w:rsidR="00934DE1" w:rsidRDefault="00934DE1" w:rsidP="00FC6238">
      <w:pPr>
        <w:jc w:val="both"/>
        <w:rPr>
          <w:sz w:val="28"/>
          <w:szCs w:val="28"/>
        </w:rPr>
      </w:pPr>
    </w:p>
    <w:p w:rsidR="00934DE1" w:rsidRDefault="00934DE1" w:rsidP="00FC6238">
      <w:pPr>
        <w:jc w:val="both"/>
        <w:rPr>
          <w:sz w:val="28"/>
          <w:szCs w:val="28"/>
        </w:rPr>
      </w:pPr>
    </w:p>
    <w:p w:rsidR="00934DE1" w:rsidRDefault="00934DE1" w:rsidP="00FC6238">
      <w:pPr>
        <w:jc w:val="both"/>
        <w:rPr>
          <w:sz w:val="28"/>
          <w:szCs w:val="28"/>
        </w:rPr>
      </w:pPr>
    </w:p>
    <w:p w:rsidR="00934DE1" w:rsidRDefault="00934DE1" w:rsidP="00FC6238">
      <w:pPr>
        <w:jc w:val="both"/>
        <w:rPr>
          <w:sz w:val="28"/>
          <w:szCs w:val="28"/>
        </w:rPr>
      </w:pPr>
    </w:p>
    <w:p w:rsidR="00934DE1" w:rsidRDefault="00934DE1" w:rsidP="00FC6238">
      <w:pPr>
        <w:jc w:val="both"/>
        <w:rPr>
          <w:sz w:val="28"/>
          <w:szCs w:val="28"/>
        </w:rPr>
      </w:pPr>
    </w:p>
    <w:p w:rsidR="00934DE1" w:rsidRDefault="00934DE1" w:rsidP="00FC6238">
      <w:pPr>
        <w:jc w:val="both"/>
        <w:rPr>
          <w:sz w:val="28"/>
          <w:szCs w:val="28"/>
        </w:rPr>
      </w:pPr>
    </w:p>
    <w:p w:rsidR="00934DE1" w:rsidRDefault="00934DE1" w:rsidP="00FC6238">
      <w:pPr>
        <w:jc w:val="both"/>
        <w:rPr>
          <w:sz w:val="28"/>
          <w:szCs w:val="28"/>
        </w:rPr>
      </w:pPr>
    </w:p>
    <w:p w:rsidR="00934DE1" w:rsidRDefault="00934DE1" w:rsidP="00934DE1">
      <w:pPr>
        <w:spacing w:line="276" w:lineRule="auto"/>
        <w:ind w:right="-23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Приложение </w:t>
      </w:r>
    </w:p>
    <w:p w:rsidR="00934DE1" w:rsidRDefault="00934DE1" w:rsidP="00934DE1">
      <w:pPr>
        <w:spacing w:line="276" w:lineRule="auto"/>
        <w:ind w:right="-23"/>
        <w:jc w:val="right"/>
        <w:rPr>
          <w:sz w:val="26"/>
          <w:szCs w:val="26"/>
        </w:rPr>
      </w:pPr>
      <w:r>
        <w:rPr>
          <w:sz w:val="26"/>
          <w:szCs w:val="26"/>
        </w:rPr>
        <w:t>к решению Собрания депутатов</w:t>
      </w:r>
    </w:p>
    <w:p w:rsidR="00934DE1" w:rsidRDefault="00934DE1" w:rsidP="00934DE1">
      <w:pPr>
        <w:spacing w:line="276" w:lineRule="auto"/>
        <w:ind w:right="-23"/>
        <w:jc w:val="right"/>
        <w:rPr>
          <w:sz w:val="26"/>
          <w:szCs w:val="26"/>
        </w:rPr>
      </w:pPr>
      <w:proofErr w:type="gramStart"/>
      <w:r>
        <w:rPr>
          <w:sz w:val="26"/>
          <w:szCs w:val="26"/>
        </w:rPr>
        <w:t>Катав-Ивановского</w:t>
      </w:r>
      <w:proofErr w:type="gramEnd"/>
      <w:r>
        <w:rPr>
          <w:sz w:val="26"/>
          <w:szCs w:val="26"/>
        </w:rPr>
        <w:t xml:space="preserve"> муниципального района</w:t>
      </w:r>
    </w:p>
    <w:p w:rsidR="00934DE1" w:rsidRDefault="00934DE1" w:rsidP="00934DE1">
      <w:pPr>
        <w:spacing w:line="276" w:lineRule="auto"/>
        <w:ind w:right="-23"/>
        <w:jc w:val="right"/>
        <w:rPr>
          <w:sz w:val="26"/>
          <w:szCs w:val="26"/>
        </w:rPr>
      </w:pPr>
      <w:r>
        <w:rPr>
          <w:sz w:val="26"/>
          <w:szCs w:val="26"/>
        </w:rPr>
        <w:t>от «24» декабря 2015г. № 34</w:t>
      </w:r>
    </w:p>
    <w:p w:rsidR="00934DE1" w:rsidRDefault="00934DE1" w:rsidP="00934DE1">
      <w:pPr>
        <w:spacing w:line="276" w:lineRule="auto"/>
        <w:ind w:right="-23"/>
        <w:jc w:val="both"/>
        <w:rPr>
          <w:sz w:val="26"/>
          <w:szCs w:val="26"/>
        </w:rPr>
      </w:pPr>
    </w:p>
    <w:p w:rsidR="00934DE1" w:rsidRDefault="00934DE1" w:rsidP="00934DE1">
      <w:pPr>
        <w:spacing w:line="276" w:lineRule="auto"/>
        <w:ind w:right="-23"/>
        <w:jc w:val="both"/>
        <w:rPr>
          <w:sz w:val="26"/>
          <w:szCs w:val="26"/>
        </w:rPr>
      </w:pPr>
    </w:p>
    <w:p w:rsidR="00934DE1" w:rsidRPr="00934DE1" w:rsidRDefault="00934DE1" w:rsidP="00934DE1">
      <w:pPr>
        <w:spacing w:line="276" w:lineRule="auto"/>
        <w:ind w:right="-23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Изменения, вносимые в </w:t>
      </w:r>
      <w:r w:rsidRPr="00D639D2">
        <w:rPr>
          <w:sz w:val="26"/>
          <w:szCs w:val="26"/>
        </w:rPr>
        <w:t xml:space="preserve">Положение о бюджетном процессе </w:t>
      </w:r>
      <w:proofErr w:type="gramStart"/>
      <w:r w:rsidRPr="00D639D2">
        <w:rPr>
          <w:sz w:val="26"/>
          <w:szCs w:val="26"/>
        </w:rPr>
        <w:t>в</w:t>
      </w:r>
      <w:proofErr w:type="gramEnd"/>
      <w:r w:rsidRPr="00D639D2">
        <w:rPr>
          <w:sz w:val="26"/>
          <w:szCs w:val="26"/>
        </w:rPr>
        <w:t xml:space="preserve"> </w:t>
      </w:r>
      <w:proofErr w:type="gramStart"/>
      <w:r w:rsidRPr="00D639D2">
        <w:rPr>
          <w:sz w:val="26"/>
          <w:szCs w:val="26"/>
        </w:rPr>
        <w:t>Катав-Ивановском</w:t>
      </w:r>
      <w:proofErr w:type="gramEnd"/>
      <w:r w:rsidRPr="00D639D2">
        <w:rPr>
          <w:sz w:val="26"/>
          <w:szCs w:val="26"/>
        </w:rPr>
        <w:t xml:space="preserve"> муниципальном районе, утвержденное  Решением Собрания  депутатов Катав-Ивановского муниципального района от 21 ноября 2007 № 543</w:t>
      </w:r>
      <w:r>
        <w:rPr>
          <w:sz w:val="26"/>
          <w:szCs w:val="26"/>
        </w:rPr>
        <w:t xml:space="preserve"> </w:t>
      </w:r>
      <w:r w:rsidRPr="00886FB2">
        <w:rPr>
          <w:sz w:val="26"/>
          <w:szCs w:val="26"/>
        </w:rPr>
        <w:t>следующие изменения:</w:t>
      </w:r>
    </w:p>
    <w:p w:rsidR="00934DE1" w:rsidRPr="00934DE1" w:rsidRDefault="00934DE1" w:rsidP="00934DE1">
      <w:pPr>
        <w:pStyle w:val="a7"/>
        <w:widowControl w:val="0"/>
        <w:numPr>
          <w:ilvl w:val="0"/>
          <w:numId w:val="1"/>
        </w:numPr>
        <w:spacing w:line="276" w:lineRule="auto"/>
        <w:jc w:val="both"/>
        <w:rPr>
          <w:sz w:val="26"/>
          <w:szCs w:val="26"/>
        </w:rPr>
      </w:pPr>
      <w:r w:rsidRPr="00934DE1">
        <w:rPr>
          <w:sz w:val="26"/>
          <w:szCs w:val="26"/>
        </w:rPr>
        <w:t>дополнить статьей 18.2. следующего содержания:</w:t>
      </w:r>
    </w:p>
    <w:p w:rsidR="00934DE1" w:rsidRPr="00934DE1" w:rsidRDefault="00934DE1" w:rsidP="00934DE1">
      <w:pPr>
        <w:widowControl w:val="0"/>
        <w:spacing w:line="276" w:lineRule="auto"/>
        <w:ind w:firstLine="540"/>
        <w:jc w:val="both"/>
        <w:rPr>
          <w:sz w:val="26"/>
          <w:szCs w:val="26"/>
        </w:rPr>
      </w:pPr>
      <w:r w:rsidRPr="00934DE1">
        <w:rPr>
          <w:sz w:val="26"/>
          <w:szCs w:val="26"/>
        </w:rPr>
        <w:t>«Статья 18.2. Среднесрочный финансовый план района</w:t>
      </w:r>
    </w:p>
    <w:p w:rsidR="00934DE1" w:rsidRPr="00934DE1" w:rsidRDefault="00934DE1" w:rsidP="00934DE1">
      <w:pPr>
        <w:widowControl w:val="0"/>
        <w:spacing w:line="276" w:lineRule="auto"/>
        <w:ind w:firstLine="540"/>
        <w:jc w:val="both"/>
        <w:rPr>
          <w:sz w:val="26"/>
          <w:szCs w:val="26"/>
        </w:rPr>
      </w:pPr>
      <w:r w:rsidRPr="00934DE1">
        <w:rPr>
          <w:sz w:val="26"/>
          <w:szCs w:val="26"/>
        </w:rPr>
        <w:t>1. Среднесрочный финансовый план района представляет собой документ, содержащий основные параметры районного бюджета.</w:t>
      </w:r>
    </w:p>
    <w:p w:rsidR="00934DE1" w:rsidRPr="00934DE1" w:rsidRDefault="00934DE1" w:rsidP="00934DE1">
      <w:pPr>
        <w:widowControl w:val="0"/>
        <w:spacing w:line="276" w:lineRule="auto"/>
        <w:ind w:firstLine="540"/>
        <w:jc w:val="both"/>
        <w:rPr>
          <w:sz w:val="26"/>
          <w:szCs w:val="26"/>
        </w:rPr>
      </w:pPr>
      <w:r w:rsidRPr="00934DE1">
        <w:rPr>
          <w:sz w:val="26"/>
          <w:szCs w:val="26"/>
        </w:rPr>
        <w:t>2. Порядок разработки среднесрочного финансового плана района определяется Администрацией района и представляется в Собрание депутатов района одновременно с проектом решения о районном бюджете. Форма среднесрочного финансового плана района утверждается Администрацией района при утверждении среднесрочного финансового плана района.</w:t>
      </w:r>
    </w:p>
    <w:p w:rsidR="00934DE1" w:rsidRPr="00934DE1" w:rsidRDefault="00934DE1" w:rsidP="00934DE1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34DE1">
        <w:rPr>
          <w:rFonts w:ascii="Times New Roman" w:hAnsi="Times New Roman" w:cs="Times New Roman"/>
          <w:sz w:val="26"/>
          <w:szCs w:val="26"/>
        </w:rPr>
        <w:t>Среднесрочный финансовый план района формируется одновременно с проектом районного бюджета на очередной финансовый год на основе среднесрочного прогноза социально-экономического развития района.</w:t>
      </w:r>
    </w:p>
    <w:p w:rsidR="00934DE1" w:rsidRPr="00934DE1" w:rsidRDefault="00934DE1" w:rsidP="00934DE1">
      <w:pPr>
        <w:widowControl w:val="0"/>
        <w:spacing w:line="276" w:lineRule="auto"/>
        <w:ind w:firstLine="540"/>
        <w:jc w:val="both"/>
        <w:rPr>
          <w:sz w:val="26"/>
          <w:szCs w:val="26"/>
        </w:rPr>
      </w:pPr>
      <w:r w:rsidRPr="00934DE1">
        <w:rPr>
          <w:sz w:val="26"/>
          <w:szCs w:val="26"/>
        </w:rPr>
        <w:t>Проект среднесрочного финансового плана района утверждается Администрацией района при рассмотрении проекта районного бюджета на очередной финансовый год и представляется в Собрание депутатов района одновременно с проектом районного бюджета.</w:t>
      </w:r>
    </w:p>
    <w:p w:rsidR="00934DE1" w:rsidRDefault="00934DE1" w:rsidP="00934DE1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934DE1">
        <w:rPr>
          <w:sz w:val="26"/>
          <w:szCs w:val="26"/>
        </w:rPr>
        <w:t>3. Показатели среднесрочного финансового плана района носят индикативный характер и могут быть изменены при разработке и утверждении среднесрочного финансового плана района на очередной финансовый год и плановый период</w:t>
      </w:r>
      <w:proofErr w:type="gramStart"/>
      <w:r w:rsidRPr="00934DE1">
        <w:rPr>
          <w:sz w:val="26"/>
          <w:szCs w:val="26"/>
        </w:rPr>
        <w:t xml:space="preserve">.». </w:t>
      </w:r>
      <w:proofErr w:type="gramEnd"/>
    </w:p>
    <w:p w:rsidR="00934DE1" w:rsidRDefault="00934DE1" w:rsidP="00934DE1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</w:p>
    <w:p w:rsidR="00934DE1" w:rsidRDefault="00934DE1" w:rsidP="00934DE1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</w:p>
    <w:p w:rsidR="00934DE1" w:rsidRDefault="00934DE1" w:rsidP="00934DE1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proofErr w:type="gramStart"/>
      <w:r>
        <w:rPr>
          <w:sz w:val="26"/>
          <w:szCs w:val="26"/>
        </w:rPr>
        <w:t>Катав-Ивановского</w:t>
      </w:r>
      <w:proofErr w:type="gramEnd"/>
    </w:p>
    <w:p w:rsidR="00934DE1" w:rsidRPr="00934DE1" w:rsidRDefault="00934DE1" w:rsidP="00934DE1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района                                                                          Е.Ю. Киршин</w:t>
      </w:r>
    </w:p>
    <w:p w:rsidR="00934DE1" w:rsidRPr="00934DE1" w:rsidRDefault="00934DE1" w:rsidP="00934DE1">
      <w:pPr>
        <w:spacing w:line="276" w:lineRule="auto"/>
        <w:jc w:val="both"/>
        <w:rPr>
          <w:sz w:val="26"/>
          <w:szCs w:val="26"/>
        </w:rPr>
      </w:pPr>
    </w:p>
    <w:p w:rsidR="001E603D" w:rsidRPr="00934DE1" w:rsidRDefault="001E603D" w:rsidP="00934DE1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A5038" w:rsidRPr="00934DE1" w:rsidRDefault="006A5038" w:rsidP="00934DE1">
      <w:pPr>
        <w:spacing w:line="276" w:lineRule="auto"/>
        <w:rPr>
          <w:sz w:val="26"/>
          <w:szCs w:val="26"/>
        </w:rPr>
      </w:pPr>
    </w:p>
    <w:p w:rsidR="006A5038" w:rsidRPr="00934DE1" w:rsidRDefault="006A5038" w:rsidP="00934DE1">
      <w:pPr>
        <w:tabs>
          <w:tab w:val="left" w:pos="990"/>
        </w:tabs>
        <w:spacing w:line="276" w:lineRule="auto"/>
        <w:rPr>
          <w:sz w:val="26"/>
          <w:szCs w:val="26"/>
        </w:rPr>
      </w:pPr>
    </w:p>
    <w:sectPr w:rsidR="006A5038" w:rsidRPr="00934DE1" w:rsidSect="000177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A56457"/>
    <w:multiLevelType w:val="hybridMultilevel"/>
    <w:tmpl w:val="D2D49424"/>
    <w:lvl w:ilvl="0" w:tplc="CE6EE19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603D"/>
    <w:rsid w:val="00017785"/>
    <w:rsid w:val="000727C0"/>
    <w:rsid w:val="000F039F"/>
    <w:rsid w:val="001E603D"/>
    <w:rsid w:val="00231591"/>
    <w:rsid w:val="002C5B21"/>
    <w:rsid w:val="003F4CE7"/>
    <w:rsid w:val="00560794"/>
    <w:rsid w:val="005936CB"/>
    <w:rsid w:val="006A5038"/>
    <w:rsid w:val="006D722B"/>
    <w:rsid w:val="00825A41"/>
    <w:rsid w:val="008562D7"/>
    <w:rsid w:val="00924278"/>
    <w:rsid w:val="00934DE1"/>
    <w:rsid w:val="00970B3F"/>
    <w:rsid w:val="009A6843"/>
    <w:rsid w:val="009C2AA8"/>
    <w:rsid w:val="00A3362E"/>
    <w:rsid w:val="00BB268F"/>
    <w:rsid w:val="00C871EC"/>
    <w:rsid w:val="00CA1BBD"/>
    <w:rsid w:val="00CC60F0"/>
    <w:rsid w:val="00D20CC0"/>
    <w:rsid w:val="00D43CE7"/>
    <w:rsid w:val="00FC0149"/>
    <w:rsid w:val="00FC6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0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E6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basedOn w:val="a0"/>
    <w:link w:val="ConsPlusNormal"/>
    <w:rsid w:val="001E603D"/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header"/>
    <w:basedOn w:val="a"/>
    <w:link w:val="a4"/>
    <w:rsid w:val="00FC6238"/>
    <w:pPr>
      <w:tabs>
        <w:tab w:val="center" w:pos="4153"/>
        <w:tab w:val="right" w:pos="8306"/>
      </w:tabs>
    </w:pPr>
    <w:rPr>
      <w:sz w:val="26"/>
    </w:rPr>
  </w:style>
  <w:style w:type="character" w:customStyle="1" w:styleId="a4">
    <w:name w:val="Верхний колонтитул Знак"/>
    <w:basedOn w:val="a0"/>
    <w:link w:val="a3"/>
    <w:rsid w:val="00FC623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62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623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FC6238"/>
    <w:pPr>
      <w:ind w:left="720"/>
      <w:contextualSpacing/>
    </w:pPr>
  </w:style>
  <w:style w:type="paragraph" w:styleId="a8">
    <w:name w:val="Body Text"/>
    <w:basedOn w:val="a"/>
    <w:link w:val="a9"/>
    <w:rsid w:val="006A5038"/>
    <w:pPr>
      <w:jc w:val="both"/>
    </w:pPr>
    <w:rPr>
      <w:sz w:val="24"/>
    </w:rPr>
  </w:style>
  <w:style w:type="character" w:customStyle="1" w:styleId="a9">
    <w:name w:val="Основной текст Знак"/>
    <w:basedOn w:val="a0"/>
    <w:link w:val="a8"/>
    <w:rsid w:val="006A5038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urist2</dc:creator>
  <cp:lastModifiedBy>User</cp:lastModifiedBy>
  <cp:revision>3</cp:revision>
  <cp:lastPrinted>2015-12-18T10:49:00Z</cp:lastPrinted>
  <dcterms:created xsi:type="dcterms:W3CDTF">2015-12-18T10:52:00Z</dcterms:created>
  <dcterms:modified xsi:type="dcterms:W3CDTF">2015-12-28T05:07:00Z</dcterms:modified>
</cp:coreProperties>
</file>